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Voorlopige p</w:t>
      </w:r>
      <w:r w:rsidDel="00000000" w:rsidR="00000000" w:rsidRPr="00000000">
        <w:rPr>
          <w:rtl w:val="0"/>
        </w:rPr>
        <w:t xml:space="preserve">lanning symposium 25-09-2018:</w:t>
      </w:r>
    </w:p>
    <w:p w:rsidR="00000000" w:rsidDel="00000000" w:rsidP="00000000" w:rsidRDefault="00000000" w:rsidRPr="00000000" w14:paraId="00000001">
      <w:pPr>
        <w:pStyle w:val="Title"/>
        <w:spacing w:before="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Chirurgie bij het (staande) paard</w:t>
      </w:r>
    </w:p>
    <w:p w:rsidR="00000000" w:rsidDel="00000000" w:rsidP="00000000" w:rsidRDefault="00000000" w:rsidRPr="00000000" w14:paraId="00000002">
      <w:pPr>
        <w:pStyle w:val="Subtitle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12.45u</w:t>
        <w:tab/>
      </w:r>
      <w:r w:rsidDel="00000000" w:rsidR="00000000" w:rsidRPr="00000000">
        <w:rPr>
          <w:rtl w:val="0"/>
        </w:rPr>
        <w:tab/>
        <w:t xml:space="preserve">Inloop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13.15u-13.30u</w:t>
      </w:r>
      <w:r w:rsidDel="00000000" w:rsidR="00000000" w:rsidRPr="00000000">
        <w:rPr>
          <w:rtl w:val="0"/>
        </w:rPr>
        <w:t xml:space="preserve"> </w:t>
        <w:tab/>
        <w:t xml:space="preserve">Welkomstwoord, Harold Brommer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13.30u-14.15u</w:t>
      </w:r>
      <w:r w:rsidDel="00000000" w:rsidR="00000000" w:rsidRPr="00000000">
        <w:rPr>
          <w:rtl w:val="0"/>
        </w:rPr>
        <w:tab/>
        <w:t xml:space="preserve">1</w:t>
      </w:r>
      <w:r w:rsidDel="00000000" w:rsidR="00000000" w:rsidRPr="00000000">
        <w:rPr>
          <w:vertAlign w:val="superscript"/>
          <w:rtl w:val="0"/>
        </w:rPr>
        <w:t xml:space="preserve">e</w:t>
      </w:r>
      <w:r w:rsidDel="00000000" w:rsidR="00000000" w:rsidRPr="00000000">
        <w:rPr>
          <w:rtl w:val="0"/>
        </w:rPr>
        <w:t xml:space="preserve"> spreker Thijs van Loon, anesthesie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14.15u-15.00u</w:t>
      </w:r>
      <w:r w:rsidDel="00000000" w:rsidR="00000000" w:rsidRPr="00000000">
        <w:rPr>
          <w:rtl w:val="0"/>
        </w:rPr>
        <w:tab/>
        <w:t xml:space="preserve">2</w:t>
      </w:r>
      <w:r w:rsidDel="00000000" w:rsidR="00000000" w:rsidRPr="00000000">
        <w:rPr>
          <w:vertAlign w:val="superscript"/>
          <w:rtl w:val="0"/>
        </w:rPr>
        <w:t xml:space="preserve">e</w:t>
      </w:r>
      <w:r w:rsidDel="00000000" w:rsidR="00000000" w:rsidRPr="00000000">
        <w:rPr>
          <w:rtl w:val="0"/>
        </w:rPr>
        <w:t xml:space="preserve"> spreker Jacintha Wilmink, wondmanagment</w:t>
        <w:br w:type="textWrapping"/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15.00u-15.30u</w:t>
      </w:r>
      <w:r w:rsidDel="00000000" w:rsidR="00000000" w:rsidRPr="00000000">
        <w:rPr>
          <w:rtl w:val="0"/>
        </w:rPr>
        <w:tab/>
        <w:t xml:space="preserve">Pauze: koffie/thee</w:t>
        <w:br w:type="textWrapping"/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15.30u-16.15u</w:t>
      </w:r>
      <w:r w:rsidDel="00000000" w:rsidR="00000000" w:rsidRPr="00000000">
        <w:rPr>
          <w:rtl w:val="0"/>
        </w:rPr>
        <w:tab/>
        <w:t xml:space="preserve">Fabrice Rossignol, chirurgie voorste luchtwegen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16.15u-17.30u</w:t>
      </w:r>
      <w:r w:rsidDel="00000000" w:rsidR="00000000" w:rsidRPr="00000000">
        <w:rPr>
          <w:rtl w:val="0"/>
        </w:rPr>
        <w:tab/>
        <w:t xml:space="preserve">Zoetis Students Horse Award</w:t>
      </w:r>
    </w:p>
    <w:p w:rsidR="00000000" w:rsidDel="00000000" w:rsidP="00000000" w:rsidRDefault="00000000" w:rsidRPr="00000000" w14:paraId="0000000C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br w:type="textWrapping"/>
        <w:t xml:space="preserve">17.30-19.00u</w:t>
      </w:r>
      <w:r w:rsidDel="00000000" w:rsidR="00000000" w:rsidRPr="00000000">
        <w:rPr>
          <w:rtl w:val="0"/>
        </w:rPr>
        <w:tab/>
        <w:t xml:space="preserve">Diner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19.00u-19.15u</w:t>
      </w:r>
      <w:r w:rsidDel="00000000" w:rsidR="00000000" w:rsidRPr="00000000">
        <w:rPr>
          <w:rtl w:val="0"/>
        </w:rPr>
        <w:tab/>
        <w:t xml:space="preserve">Bekendmaking winnaar ZSHA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19.15u-20.00u</w:t>
      </w:r>
      <w:r w:rsidDel="00000000" w:rsidR="00000000" w:rsidRPr="00000000">
        <w:rPr>
          <w:rtl w:val="0"/>
        </w:rPr>
        <w:tab/>
        <w:t xml:space="preserve">Hanneke Hermans, Chirurgie hoofd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20.00u-20.45u</w:t>
      </w:r>
      <w:r w:rsidDel="00000000" w:rsidR="00000000" w:rsidRPr="00000000">
        <w:rPr>
          <w:rtl w:val="0"/>
        </w:rPr>
        <w:tab/>
        <w:t xml:space="preserve">Fabrice Rossignol, Fracturen phalanx 1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21.00u</w:t>
        <w:tab/>
      </w:r>
      <w:r w:rsidDel="00000000" w:rsidR="00000000" w:rsidRPr="00000000">
        <w:rPr>
          <w:rtl w:val="0"/>
        </w:rPr>
        <w:tab/>
        <w:t xml:space="preserve">Afsluiting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ab/>
        <w:t xml:space="preserve">Borrel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